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3C" w:rsidRDefault="009854D6"/>
    <w:p w:rsidR="00E919CC" w:rsidRDefault="00E919CC" w:rsidP="00E919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19CC">
        <w:rPr>
          <w:rFonts w:ascii="Times New Roman" w:hAnsi="Times New Roman" w:cs="Times New Roman"/>
          <w:b/>
          <w:sz w:val="40"/>
          <w:szCs w:val="40"/>
        </w:rPr>
        <w:t xml:space="preserve">Муниципальное имущество Администрации </w:t>
      </w:r>
      <w:proofErr w:type="spellStart"/>
      <w:r w:rsidRPr="00E919CC">
        <w:rPr>
          <w:rFonts w:ascii="Times New Roman" w:hAnsi="Times New Roman" w:cs="Times New Roman"/>
          <w:b/>
          <w:sz w:val="40"/>
          <w:szCs w:val="40"/>
        </w:rPr>
        <w:t>Красненского</w:t>
      </w:r>
      <w:proofErr w:type="spellEnd"/>
      <w:r w:rsidRPr="00E919CC">
        <w:rPr>
          <w:rFonts w:ascii="Times New Roman" w:hAnsi="Times New Roman" w:cs="Times New Roman"/>
          <w:b/>
          <w:sz w:val="40"/>
          <w:szCs w:val="40"/>
        </w:rPr>
        <w:t xml:space="preserve"> сельсовета </w:t>
      </w:r>
      <w:proofErr w:type="spellStart"/>
      <w:r w:rsidRPr="00E919CC">
        <w:rPr>
          <w:rFonts w:ascii="Times New Roman" w:hAnsi="Times New Roman" w:cs="Times New Roman"/>
          <w:b/>
          <w:sz w:val="40"/>
          <w:szCs w:val="40"/>
        </w:rPr>
        <w:t>Балахтинского</w:t>
      </w:r>
      <w:proofErr w:type="spellEnd"/>
      <w:r w:rsidRPr="00E919CC">
        <w:rPr>
          <w:rFonts w:ascii="Times New Roman" w:hAnsi="Times New Roman" w:cs="Times New Roman"/>
          <w:b/>
          <w:sz w:val="40"/>
          <w:szCs w:val="40"/>
        </w:rPr>
        <w:t xml:space="preserve"> района Красноярского края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6"/>
        <w:gridCol w:w="9111"/>
      </w:tblGrid>
      <w:tr w:rsidR="006053A1" w:rsidRPr="009854D6" w:rsidTr="009854D6">
        <w:tc>
          <w:tcPr>
            <w:tcW w:w="636" w:type="dxa"/>
          </w:tcPr>
          <w:p w:rsidR="006053A1" w:rsidRPr="009854D6" w:rsidRDefault="006053A1" w:rsidP="00E9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11" w:type="dxa"/>
          </w:tcPr>
          <w:p w:rsidR="006053A1" w:rsidRPr="009854D6" w:rsidRDefault="006053A1" w:rsidP="00E9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</w:t>
            </w:r>
            <w:bookmarkStart w:id="0" w:name="_GoBack"/>
            <w:bookmarkEnd w:id="0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40 лет Победы, д. 30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8,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8,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6,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24,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20,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18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14,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14,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ул. Мира,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пер. Центральный, д. 6,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12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 д. 9,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3,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5,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6,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6,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25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30,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32,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34,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36,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37,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37,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40,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42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42,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46, кв.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Мира,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46,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9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Красненская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дом 1, кв.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Красненская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Красненская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д. 15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Красненская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д. 19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Красненская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ул. 40 лет Победы, д. 1,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ул. 40 лет Победы, д. 5, кв. 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ул. 40 лет Победы, д. 7,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ул. 40 лет Победы, д. 23,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ул. 40 лет Победы, д. 24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 40 лет Победы,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25, кв. 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 40 лет Победы,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25,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 40 лет Победы,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д. 26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 40 лет Победы,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4,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5, кв. 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6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7, кв. 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14, кв. 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14,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15,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26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1,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 пер. Бограда, д.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пер. Солнечный, д. 1,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пер. Школьный, д. 2, кв. 1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Красная,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Молодежная, д. 6, кв. 2</w:t>
            </w:r>
            <w:proofErr w:type="gram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помещение, расположенное по адресу: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ул. 40 лет Победы, д. 3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клуба, расположенное по адресу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 24Б, помещение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клуба, расположенное по адресу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л. Центральная, 24Б, помещение 1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здание сельсовета, 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клуба, расположенное по адресу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 24А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помещение 2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 по адресу Красноярский край,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, пер. Центральный, 3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Гидрант пожарный подземный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ограждения кладбища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Установка ограждения кладбища д. Красная</w:t>
            </w:r>
          </w:p>
        </w:tc>
      </w:tr>
      <w:tr w:rsidR="006053A1" w:rsidRPr="009854D6" w:rsidTr="009854D6">
        <w:tc>
          <w:tcPr>
            <w:tcW w:w="636" w:type="dxa"/>
          </w:tcPr>
          <w:p w:rsidR="006053A1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111" w:type="dxa"/>
          </w:tcPr>
          <w:p w:rsidR="006053A1" w:rsidRPr="009854D6" w:rsidRDefault="006053A1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детская спортивно-игровая площадка д.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Безъязыково</w:t>
            </w:r>
            <w:proofErr w:type="spellEnd"/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56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Бензиновый опрыскиватель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56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56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/пила «Штиль»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Оповещатель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 «Сирена 702»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радиатор 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масленный</w:t>
            </w:r>
            <w:proofErr w:type="spellEnd"/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УШМ «</w:t>
            </w: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Макита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Рубанок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Мотокоса</w:t>
            </w:r>
            <w:proofErr w:type="spellEnd"/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Велотренажер для спортивного зала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Дорожка беговая для спортивного зала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Прицеп 2016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УАЗ 31512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Нива 2123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Трактор м-2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Насос ЭЦВ 610-110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Качелька</w:t>
            </w:r>
            <w:proofErr w:type="spellEnd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-балансир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арусель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Качели одинарные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Щит баскетбольный игровой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</w:tr>
      <w:tr w:rsidR="009854D6" w:rsidRPr="009854D6" w:rsidTr="009854D6">
        <w:tc>
          <w:tcPr>
            <w:tcW w:w="636" w:type="dxa"/>
          </w:tcPr>
          <w:p w:rsidR="009854D6" w:rsidRPr="009854D6" w:rsidRDefault="009854D6" w:rsidP="00E9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111" w:type="dxa"/>
          </w:tcPr>
          <w:p w:rsidR="009854D6" w:rsidRPr="009854D6" w:rsidRDefault="009854D6" w:rsidP="0098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4D6">
              <w:rPr>
                <w:rFonts w:ascii="Times New Roman" w:hAnsi="Times New Roman" w:cs="Times New Roman"/>
                <w:sz w:val="28"/>
                <w:szCs w:val="28"/>
              </w:rPr>
              <w:t>Корзина для хранения мячей</w:t>
            </w:r>
          </w:p>
        </w:tc>
      </w:tr>
    </w:tbl>
    <w:p w:rsidR="00E919CC" w:rsidRPr="00E919CC" w:rsidRDefault="00E919CC" w:rsidP="00E919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919CC" w:rsidRPr="00E919CC" w:rsidSect="0098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CC"/>
    <w:rsid w:val="000441CD"/>
    <w:rsid w:val="0011151C"/>
    <w:rsid w:val="00111B26"/>
    <w:rsid w:val="001A23F6"/>
    <w:rsid w:val="006053A1"/>
    <w:rsid w:val="00762756"/>
    <w:rsid w:val="00905E6C"/>
    <w:rsid w:val="009854D6"/>
    <w:rsid w:val="00C06172"/>
    <w:rsid w:val="00E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EDFF-246D-4A6F-AFD9-FD6DA9F9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4</cp:revision>
  <dcterms:created xsi:type="dcterms:W3CDTF">2023-08-28T07:57:00Z</dcterms:created>
  <dcterms:modified xsi:type="dcterms:W3CDTF">2023-08-28T09:00:00Z</dcterms:modified>
</cp:coreProperties>
</file>